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2FDAF" w14:textId="18996FDD" w:rsidR="007D39AC" w:rsidRPr="00DA52ED" w:rsidRDefault="00DA52ED" w:rsidP="00C1297B">
      <w:pPr>
        <w:rPr>
          <w:rFonts w:ascii="Garamond" w:eastAsia="Times New Roman" w:hAnsi="Garamond" w:cs="Times New Roman"/>
          <w:b/>
          <w:sz w:val="28"/>
          <w:szCs w:val="28"/>
        </w:rPr>
      </w:pPr>
      <w:r w:rsidRPr="00DA52ED">
        <w:rPr>
          <w:rFonts w:ascii="Garamond" w:eastAsia="Times New Roman" w:hAnsi="Garamond" w:cs="Times New Roman"/>
          <w:b/>
          <w:sz w:val="28"/>
          <w:szCs w:val="28"/>
        </w:rPr>
        <w:t>VMHC Volunteer</w:t>
      </w:r>
    </w:p>
    <w:p w14:paraId="6DDAEBA1" w14:textId="7600167E" w:rsidR="007D39AC" w:rsidRPr="00DA52ED" w:rsidRDefault="00C1297B" w:rsidP="007D39AC">
      <w:pPr>
        <w:autoSpaceDE w:val="0"/>
        <w:autoSpaceDN w:val="0"/>
        <w:rPr>
          <w:rFonts w:ascii="Garamond" w:eastAsia="Times New Roman" w:hAnsi="Garamond" w:cs="Times New Roman"/>
          <w:sz w:val="22"/>
          <w:szCs w:val="22"/>
        </w:rPr>
      </w:pPr>
      <w:r w:rsidRPr="00DA52ED">
        <w:rPr>
          <w:rFonts w:ascii="Garamond" w:eastAsia="Times New Roman" w:hAnsi="Garamond" w:cs="Times New Roman"/>
          <w:sz w:val="22"/>
          <w:szCs w:val="22"/>
        </w:rPr>
        <w:t xml:space="preserve">Updated </w:t>
      </w:r>
      <w:r w:rsidR="00DA52ED" w:rsidRPr="00DA52ED">
        <w:rPr>
          <w:rFonts w:ascii="Garamond" w:eastAsia="Times New Roman" w:hAnsi="Garamond" w:cs="Times New Roman"/>
          <w:sz w:val="22"/>
          <w:szCs w:val="22"/>
        </w:rPr>
        <w:t>December 13, 2019</w:t>
      </w:r>
    </w:p>
    <w:p w14:paraId="0B9DC2B3" w14:textId="77777777" w:rsidR="00C1297B" w:rsidRPr="00DA52ED" w:rsidRDefault="00C1297B" w:rsidP="007D39AC">
      <w:pPr>
        <w:autoSpaceDE w:val="0"/>
        <w:autoSpaceDN w:val="0"/>
        <w:rPr>
          <w:rFonts w:ascii="Garamond" w:eastAsia="Times New Roman" w:hAnsi="Garamond" w:cs="Times New Roman"/>
          <w:b/>
          <w:bCs/>
          <w:sz w:val="22"/>
          <w:szCs w:val="22"/>
        </w:rPr>
      </w:pPr>
      <w:bookmarkStart w:id="0" w:name="_Hlk20211452"/>
    </w:p>
    <w:p w14:paraId="657F6D99" w14:textId="49F0B47B" w:rsidR="00E35482" w:rsidRPr="00DA52ED" w:rsidRDefault="007D39AC" w:rsidP="007D39AC">
      <w:pPr>
        <w:autoSpaceDE w:val="0"/>
        <w:autoSpaceDN w:val="0"/>
        <w:rPr>
          <w:rFonts w:ascii="Garamond" w:eastAsia="Times New Roman" w:hAnsi="Garamond" w:cs="Times New Roman"/>
          <w:b/>
          <w:bCs/>
          <w:sz w:val="22"/>
          <w:szCs w:val="22"/>
        </w:rPr>
      </w:pPr>
      <w:r w:rsidRPr="00DA52ED">
        <w:rPr>
          <w:rFonts w:ascii="Garamond" w:eastAsia="Times New Roman" w:hAnsi="Garamond" w:cs="Times New Roman"/>
          <w:b/>
          <w:bCs/>
        </w:rPr>
        <w:t xml:space="preserve">Title:  </w:t>
      </w:r>
      <w:r w:rsidR="00A64E8B" w:rsidRPr="00DA52ED">
        <w:rPr>
          <w:rFonts w:ascii="Garamond" w:eastAsia="Times New Roman" w:hAnsi="Garamond" w:cs="Times New Roman"/>
          <w:b/>
          <w:bCs/>
        </w:rPr>
        <w:tab/>
      </w:r>
      <w:r w:rsidR="00A64E8B" w:rsidRPr="00DA52ED">
        <w:rPr>
          <w:rFonts w:ascii="Garamond" w:eastAsia="Times New Roman" w:hAnsi="Garamond" w:cs="Times New Roman"/>
          <w:b/>
          <w:bCs/>
          <w:sz w:val="22"/>
          <w:szCs w:val="22"/>
        </w:rPr>
        <w:tab/>
      </w:r>
      <w:r w:rsidR="00E35482" w:rsidRPr="00DA52ED">
        <w:rPr>
          <w:rFonts w:ascii="Garamond" w:eastAsia="Times New Roman" w:hAnsi="Garamond" w:cs="Times New Roman"/>
          <w:b/>
          <w:bCs/>
          <w:sz w:val="22"/>
          <w:szCs w:val="22"/>
        </w:rPr>
        <w:tab/>
      </w:r>
      <w:r w:rsidR="00DA52ED" w:rsidRPr="00DA52ED">
        <w:rPr>
          <w:rFonts w:ascii="Garamond" w:eastAsia="Times New Roman" w:hAnsi="Garamond" w:cs="Times New Roman"/>
          <w:b/>
          <w:bCs/>
          <w:sz w:val="22"/>
          <w:szCs w:val="22"/>
        </w:rPr>
        <w:t>Volunteer</w:t>
      </w:r>
      <w:r w:rsidRPr="00DA52ED">
        <w:rPr>
          <w:rFonts w:ascii="Garamond" w:eastAsia="Times New Roman" w:hAnsi="Garamond" w:cs="Times New Roman"/>
          <w:b/>
          <w:bCs/>
          <w:sz w:val="22"/>
          <w:szCs w:val="22"/>
        </w:rPr>
        <w:t xml:space="preserve"> </w:t>
      </w:r>
      <w:r w:rsidR="00A64E8B" w:rsidRPr="00DA52ED">
        <w:rPr>
          <w:rFonts w:ascii="Garamond" w:eastAsia="Times New Roman" w:hAnsi="Garamond" w:cs="Times New Roman"/>
          <w:b/>
          <w:bCs/>
          <w:sz w:val="22"/>
          <w:szCs w:val="22"/>
        </w:rPr>
        <w:tab/>
      </w:r>
      <w:r w:rsidR="00A64E8B" w:rsidRPr="00DA52ED">
        <w:rPr>
          <w:rFonts w:ascii="Garamond" w:eastAsia="Times New Roman" w:hAnsi="Garamond" w:cs="Times New Roman"/>
          <w:b/>
          <w:bCs/>
          <w:sz w:val="22"/>
          <w:szCs w:val="22"/>
        </w:rPr>
        <w:tab/>
      </w:r>
    </w:p>
    <w:p w14:paraId="38110480" w14:textId="649E97B6" w:rsidR="007D39AC" w:rsidRPr="00DA52ED" w:rsidRDefault="00E35482" w:rsidP="007D39AC">
      <w:pPr>
        <w:autoSpaceDE w:val="0"/>
        <w:autoSpaceDN w:val="0"/>
        <w:rPr>
          <w:rFonts w:ascii="Garamond" w:eastAsia="Times New Roman" w:hAnsi="Garamond" w:cs="Times New Roman"/>
          <w:bCs/>
          <w:sz w:val="22"/>
          <w:szCs w:val="22"/>
        </w:rPr>
      </w:pPr>
      <w:r w:rsidRPr="00DA52ED">
        <w:rPr>
          <w:rFonts w:ascii="Garamond" w:eastAsia="Times New Roman" w:hAnsi="Garamond" w:cs="Times New Roman"/>
          <w:b/>
          <w:bCs/>
          <w:sz w:val="22"/>
          <w:szCs w:val="22"/>
        </w:rPr>
        <w:t>D</w:t>
      </w:r>
      <w:r w:rsidR="00C1297B" w:rsidRPr="00DA52ED">
        <w:rPr>
          <w:rFonts w:ascii="Garamond" w:eastAsia="Times New Roman" w:hAnsi="Garamond" w:cs="Times New Roman"/>
          <w:b/>
          <w:bCs/>
        </w:rPr>
        <w:t>ivision</w:t>
      </w:r>
      <w:r w:rsidR="007D39AC" w:rsidRPr="00DA52ED">
        <w:rPr>
          <w:rFonts w:ascii="Garamond" w:eastAsia="Times New Roman" w:hAnsi="Garamond" w:cs="Times New Roman"/>
          <w:b/>
          <w:bCs/>
        </w:rPr>
        <w:t>:</w:t>
      </w:r>
      <w:r w:rsidR="007D39AC" w:rsidRPr="00DA52ED">
        <w:rPr>
          <w:rFonts w:ascii="Garamond" w:eastAsia="Times New Roman" w:hAnsi="Garamond" w:cs="Times New Roman"/>
          <w:b/>
          <w:bCs/>
          <w:sz w:val="22"/>
          <w:szCs w:val="22"/>
        </w:rPr>
        <w:t xml:space="preserve">  </w:t>
      </w:r>
      <w:r w:rsidR="00A64E8B" w:rsidRPr="00DA52ED">
        <w:rPr>
          <w:rFonts w:ascii="Garamond" w:eastAsia="Times New Roman" w:hAnsi="Garamond" w:cs="Times New Roman"/>
          <w:b/>
          <w:bCs/>
          <w:sz w:val="22"/>
          <w:szCs w:val="22"/>
        </w:rPr>
        <w:tab/>
      </w:r>
      <w:r w:rsidRPr="00DA52ED">
        <w:rPr>
          <w:rFonts w:ascii="Garamond" w:eastAsia="Times New Roman" w:hAnsi="Garamond" w:cs="Times New Roman"/>
          <w:b/>
          <w:bCs/>
          <w:sz w:val="22"/>
          <w:szCs w:val="22"/>
        </w:rPr>
        <w:tab/>
      </w:r>
      <w:r w:rsidR="00DA52ED" w:rsidRPr="00DA52ED">
        <w:rPr>
          <w:rFonts w:ascii="Garamond" w:eastAsia="Times New Roman" w:hAnsi="Garamond" w:cs="Times New Roman"/>
          <w:bCs/>
          <w:sz w:val="22"/>
          <w:szCs w:val="22"/>
        </w:rPr>
        <w:t>Guest Engagement</w:t>
      </w:r>
    </w:p>
    <w:p w14:paraId="670E3870" w14:textId="4C63EAEA" w:rsidR="00A64E8B" w:rsidRPr="00DA52ED" w:rsidRDefault="00A64E8B" w:rsidP="00A64E8B">
      <w:pPr>
        <w:autoSpaceDE w:val="0"/>
        <w:autoSpaceDN w:val="0"/>
        <w:rPr>
          <w:rFonts w:ascii="Garamond" w:eastAsia="Times New Roman" w:hAnsi="Garamond" w:cs="Times New Roman"/>
          <w:color w:val="000000" w:themeColor="text1"/>
          <w:sz w:val="22"/>
          <w:szCs w:val="22"/>
        </w:rPr>
      </w:pPr>
      <w:r w:rsidRPr="00DA52ED">
        <w:rPr>
          <w:rFonts w:ascii="Garamond" w:eastAsia="Times New Roman" w:hAnsi="Garamond" w:cs="Times New Roman"/>
          <w:b/>
          <w:bCs/>
        </w:rPr>
        <w:t>Reports to:</w:t>
      </w:r>
      <w:r w:rsidRPr="00DA52ED">
        <w:rPr>
          <w:rFonts w:ascii="Garamond" w:eastAsia="Times New Roman" w:hAnsi="Garamond" w:cs="Times New Roman"/>
          <w:b/>
          <w:bCs/>
          <w:sz w:val="22"/>
          <w:szCs w:val="22"/>
        </w:rPr>
        <w:t xml:space="preserve">  </w:t>
      </w:r>
      <w:r w:rsidRPr="00DA52ED">
        <w:rPr>
          <w:rFonts w:ascii="Garamond" w:eastAsia="Times New Roman" w:hAnsi="Garamond" w:cs="Times New Roman"/>
          <w:bCs/>
          <w:sz w:val="22"/>
          <w:szCs w:val="22"/>
        </w:rPr>
        <w:tab/>
      </w:r>
      <w:r w:rsidR="00E35482" w:rsidRPr="00DA52ED">
        <w:rPr>
          <w:rFonts w:ascii="Garamond" w:eastAsia="Times New Roman" w:hAnsi="Garamond" w:cs="Times New Roman"/>
          <w:bCs/>
          <w:sz w:val="22"/>
          <w:szCs w:val="22"/>
        </w:rPr>
        <w:tab/>
      </w:r>
      <w:r w:rsidR="00DA52ED" w:rsidRPr="00DA52ED">
        <w:rPr>
          <w:rFonts w:ascii="Garamond" w:eastAsia="Times New Roman" w:hAnsi="Garamond" w:cs="Times New Roman"/>
          <w:bCs/>
          <w:sz w:val="22"/>
          <w:szCs w:val="22"/>
        </w:rPr>
        <w:t>Manager of Museum Programs</w:t>
      </w:r>
      <w:r w:rsidRPr="00DA52ED">
        <w:rPr>
          <w:rFonts w:ascii="Garamond" w:eastAsia="Times New Roman" w:hAnsi="Garamond" w:cs="Times New Roman"/>
          <w:bCs/>
          <w:sz w:val="22"/>
          <w:szCs w:val="22"/>
        </w:rPr>
        <w:tab/>
      </w:r>
      <w:r w:rsidRPr="00DA52ED">
        <w:rPr>
          <w:rFonts w:ascii="Garamond" w:eastAsia="Times New Roman" w:hAnsi="Garamond" w:cs="Times New Roman"/>
          <w:bCs/>
          <w:sz w:val="22"/>
          <w:szCs w:val="22"/>
        </w:rPr>
        <w:tab/>
      </w:r>
      <w:r w:rsidRPr="00DA52ED">
        <w:rPr>
          <w:rFonts w:ascii="Garamond" w:eastAsia="Times New Roman" w:hAnsi="Garamond" w:cs="Times New Roman"/>
          <w:bCs/>
          <w:sz w:val="22"/>
          <w:szCs w:val="22"/>
        </w:rPr>
        <w:tab/>
      </w:r>
      <w:r w:rsidRPr="00DA52ED">
        <w:rPr>
          <w:rFonts w:ascii="Garamond" w:eastAsia="Times New Roman" w:hAnsi="Garamond" w:cs="Times New Roman"/>
          <w:bCs/>
          <w:sz w:val="22"/>
          <w:szCs w:val="22"/>
        </w:rPr>
        <w:tab/>
      </w:r>
    </w:p>
    <w:p w14:paraId="71FC4347" w14:textId="082A2D90" w:rsidR="00A64E8B" w:rsidRPr="00DA52ED" w:rsidRDefault="00E35482" w:rsidP="007D39AC">
      <w:pPr>
        <w:autoSpaceDE w:val="0"/>
        <w:autoSpaceDN w:val="0"/>
        <w:rPr>
          <w:rFonts w:ascii="Garamond" w:eastAsia="Times New Roman" w:hAnsi="Garamond" w:cs="Times New Roman"/>
          <w:b/>
          <w:bCs/>
        </w:rPr>
      </w:pPr>
      <w:r w:rsidRPr="00DA52ED">
        <w:rPr>
          <w:rFonts w:ascii="Garamond" w:eastAsia="Times New Roman" w:hAnsi="Garamond" w:cs="Times New Roman"/>
          <w:b/>
          <w:bCs/>
        </w:rPr>
        <w:t>Position Statu</w:t>
      </w:r>
      <w:r w:rsidR="003D6713" w:rsidRPr="00DA52ED">
        <w:rPr>
          <w:rFonts w:ascii="Garamond" w:eastAsia="Times New Roman" w:hAnsi="Garamond" w:cs="Times New Roman"/>
          <w:b/>
          <w:bCs/>
        </w:rPr>
        <w:t>s</w:t>
      </w:r>
      <w:r w:rsidRPr="00DA52ED">
        <w:rPr>
          <w:rFonts w:ascii="Garamond" w:eastAsia="Times New Roman" w:hAnsi="Garamond" w:cs="Times New Roman"/>
          <w:b/>
          <w:bCs/>
        </w:rPr>
        <w:t>:</w:t>
      </w:r>
      <w:r w:rsidRPr="00DA52ED">
        <w:rPr>
          <w:rFonts w:ascii="Garamond" w:eastAsia="Times New Roman" w:hAnsi="Garamond" w:cs="Times New Roman"/>
          <w:b/>
          <w:bCs/>
        </w:rPr>
        <w:tab/>
      </w:r>
      <w:r w:rsidR="00DA52ED" w:rsidRPr="00DA52ED">
        <w:rPr>
          <w:rFonts w:ascii="Garamond" w:eastAsia="Times New Roman" w:hAnsi="Garamond" w:cs="Times New Roman"/>
          <w:sz w:val="22"/>
          <w:szCs w:val="22"/>
        </w:rPr>
        <w:t>Volunteer</w:t>
      </w:r>
    </w:p>
    <w:p w14:paraId="2B61D65B" w14:textId="77777777" w:rsidR="00E35482" w:rsidRPr="00DA52ED" w:rsidRDefault="00E35482" w:rsidP="007D39AC">
      <w:pPr>
        <w:autoSpaceDE w:val="0"/>
        <w:autoSpaceDN w:val="0"/>
        <w:rPr>
          <w:rFonts w:ascii="Garamond" w:eastAsia="Times New Roman" w:hAnsi="Garamond" w:cs="Times New Roman"/>
          <w:b/>
          <w:bCs/>
        </w:rPr>
      </w:pPr>
    </w:p>
    <w:p w14:paraId="4844B94C" w14:textId="49EADF79" w:rsidR="007D39AC" w:rsidRPr="00DA52ED" w:rsidRDefault="00A64E8B" w:rsidP="007D39AC">
      <w:pPr>
        <w:autoSpaceDE w:val="0"/>
        <w:autoSpaceDN w:val="0"/>
        <w:rPr>
          <w:rFonts w:ascii="Garamond" w:eastAsia="Times New Roman" w:hAnsi="Garamond" w:cs="Times New Roman"/>
          <w:b/>
          <w:bCs/>
        </w:rPr>
      </w:pPr>
      <w:r w:rsidRPr="00DA52ED">
        <w:rPr>
          <w:rFonts w:ascii="Garamond" w:eastAsia="Times New Roman" w:hAnsi="Garamond" w:cs="Times New Roman"/>
          <w:b/>
          <w:bCs/>
        </w:rPr>
        <w:t>P</w:t>
      </w:r>
      <w:r w:rsidR="009B1F33" w:rsidRPr="00DA52ED">
        <w:rPr>
          <w:rFonts w:ascii="Garamond" w:eastAsia="Times New Roman" w:hAnsi="Garamond" w:cs="Times New Roman"/>
          <w:b/>
          <w:bCs/>
        </w:rPr>
        <w:t xml:space="preserve">osition </w:t>
      </w:r>
      <w:r w:rsidR="00925874">
        <w:rPr>
          <w:rFonts w:ascii="Garamond" w:eastAsia="Times New Roman" w:hAnsi="Garamond" w:cs="Times New Roman"/>
          <w:b/>
          <w:bCs/>
        </w:rPr>
        <w:t>S</w:t>
      </w:r>
      <w:r w:rsidR="009B1F33" w:rsidRPr="00DA52ED">
        <w:rPr>
          <w:rFonts w:ascii="Garamond" w:eastAsia="Times New Roman" w:hAnsi="Garamond" w:cs="Times New Roman"/>
          <w:b/>
          <w:bCs/>
        </w:rPr>
        <w:t>ummary</w:t>
      </w:r>
      <w:r w:rsidR="007D39AC" w:rsidRPr="00DA52ED">
        <w:rPr>
          <w:rFonts w:ascii="Garamond" w:eastAsia="Times New Roman" w:hAnsi="Garamond" w:cs="Times New Roman"/>
          <w:b/>
          <w:bCs/>
        </w:rPr>
        <w:t xml:space="preserve">: </w:t>
      </w:r>
    </w:p>
    <w:p w14:paraId="50467333" w14:textId="77777777" w:rsidR="00925874" w:rsidRDefault="00DA52ED" w:rsidP="00925874">
      <w:pPr>
        <w:autoSpaceDE w:val="0"/>
        <w:autoSpaceDN w:val="0"/>
        <w:rPr>
          <w:rFonts w:ascii="Garamond" w:eastAsia="Times New Roman" w:hAnsi="Garamond" w:cs="Times New Roman"/>
          <w:b/>
          <w:bCs/>
          <w:sz w:val="22"/>
          <w:szCs w:val="22"/>
        </w:rPr>
      </w:pPr>
      <w:r w:rsidRPr="004D518E">
        <w:rPr>
          <w:rFonts w:ascii="Garamond" w:eastAsia="Times New Roman" w:hAnsi="Garamond" w:cs="Times New Roman"/>
          <w:color w:val="383B40"/>
          <w:sz w:val="22"/>
          <w:szCs w:val="22"/>
          <w:bdr w:val="none" w:sz="0" w:space="0" w:color="auto" w:frame="1"/>
        </w:rPr>
        <w:t xml:space="preserve">Thank you for your interest in volunteering at the Virginia Museum of History &amp; Culture. Our volunteers </w:t>
      </w:r>
      <w:proofErr w:type="gramStart"/>
      <w:r w:rsidRPr="004D518E">
        <w:rPr>
          <w:rFonts w:ascii="Garamond" w:eastAsia="Times New Roman" w:hAnsi="Garamond" w:cs="Times New Roman"/>
          <w:color w:val="383B40"/>
          <w:sz w:val="22"/>
          <w:szCs w:val="22"/>
          <w:bdr w:val="none" w:sz="0" w:space="0" w:color="auto" w:frame="1"/>
        </w:rPr>
        <w:t>have the opportunity to</w:t>
      </w:r>
      <w:proofErr w:type="gramEnd"/>
      <w:r w:rsidRPr="004D518E">
        <w:rPr>
          <w:rFonts w:ascii="Garamond" w:eastAsia="Times New Roman" w:hAnsi="Garamond" w:cs="Times New Roman"/>
          <w:color w:val="383B40"/>
          <w:sz w:val="22"/>
          <w:szCs w:val="22"/>
          <w:bdr w:val="none" w:sz="0" w:space="0" w:color="auto" w:frame="1"/>
        </w:rPr>
        <w:t xml:space="preserve"> gain exposure in the workings of a museum and contribute valuable visitor services to our guests. </w:t>
      </w:r>
      <w:r w:rsidRPr="004D518E">
        <w:rPr>
          <w:rFonts w:ascii="Garamond" w:eastAsia="Times New Roman" w:hAnsi="Garamond" w:cs="Times New Roman"/>
          <w:color w:val="383B40"/>
          <w:sz w:val="22"/>
          <w:szCs w:val="22"/>
        </w:rPr>
        <w:t>Qualified volunteers should possess a flexible attitude for dealing effectively with the public, proficiency with computers, and an understanding that reliability is critical</w:t>
      </w:r>
      <w:r w:rsidR="007D39AC" w:rsidRPr="00DA52ED">
        <w:rPr>
          <w:rFonts w:ascii="Garamond" w:eastAsia="Times New Roman" w:hAnsi="Garamond" w:cs="Times New Roman"/>
          <w:sz w:val="22"/>
          <w:szCs w:val="22"/>
          <w:lang w:val="en-CA"/>
        </w:rPr>
        <w:t>.</w:t>
      </w:r>
      <w:bookmarkEnd w:id="0"/>
    </w:p>
    <w:p w14:paraId="52080960" w14:textId="77777777" w:rsidR="00925874" w:rsidRDefault="00925874" w:rsidP="00925874">
      <w:pPr>
        <w:autoSpaceDE w:val="0"/>
        <w:autoSpaceDN w:val="0"/>
        <w:rPr>
          <w:rFonts w:ascii="Garamond" w:eastAsia="Times New Roman" w:hAnsi="Garamond" w:cs="Times New Roman"/>
          <w:b/>
          <w:bCs/>
          <w:sz w:val="22"/>
          <w:szCs w:val="22"/>
        </w:rPr>
      </w:pPr>
    </w:p>
    <w:p w14:paraId="40C2F857" w14:textId="195C77AD" w:rsidR="00DA52ED" w:rsidRPr="00925874" w:rsidRDefault="00DA52ED" w:rsidP="00925874">
      <w:pPr>
        <w:autoSpaceDE w:val="0"/>
        <w:autoSpaceDN w:val="0"/>
        <w:rPr>
          <w:rFonts w:ascii="Garamond" w:eastAsia="Times New Roman" w:hAnsi="Garamond" w:cs="Times New Roman"/>
          <w:b/>
          <w:bCs/>
          <w:sz w:val="22"/>
          <w:szCs w:val="22"/>
        </w:rPr>
      </w:pPr>
      <w:r w:rsidRPr="00925874">
        <w:rPr>
          <w:rFonts w:ascii="Garamond" w:eastAsia="Times New Roman" w:hAnsi="Garamond" w:cs="Times New Roman"/>
          <w:b/>
          <w:bCs/>
          <w:color w:val="383B40"/>
          <w:bdr w:val="none" w:sz="0" w:space="0" w:color="auto" w:frame="1"/>
        </w:rPr>
        <w:t>Position Description</w:t>
      </w:r>
      <w:r w:rsidR="00925874">
        <w:rPr>
          <w:rFonts w:ascii="Garamond" w:eastAsia="Times New Roman" w:hAnsi="Garamond" w:cs="Times New Roman"/>
          <w:b/>
          <w:bCs/>
          <w:color w:val="383B40"/>
          <w:bdr w:val="none" w:sz="0" w:space="0" w:color="auto" w:frame="1"/>
        </w:rPr>
        <w:t>s</w:t>
      </w:r>
      <w:r w:rsidRPr="00925874">
        <w:rPr>
          <w:rFonts w:ascii="Garamond" w:eastAsia="Times New Roman" w:hAnsi="Garamond" w:cs="Times New Roman"/>
          <w:b/>
          <w:bCs/>
          <w:color w:val="383B40"/>
          <w:bdr w:val="none" w:sz="0" w:space="0" w:color="auto" w:frame="1"/>
        </w:rPr>
        <w:t>:</w:t>
      </w:r>
    </w:p>
    <w:p w14:paraId="17C78C63" w14:textId="39F68116" w:rsidR="00DA52ED" w:rsidRPr="004D518E" w:rsidRDefault="00DA52ED" w:rsidP="00DA52ED">
      <w:pPr>
        <w:spacing w:beforeAutospacing="1" w:afterAutospacing="1"/>
        <w:textAlignment w:val="baseline"/>
        <w:rPr>
          <w:rFonts w:ascii="Garamond" w:eastAsia="Times New Roman" w:hAnsi="Garamond" w:cs="Times New Roman"/>
          <w:color w:val="383B40"/>
          <w:sz w:val="22"/>
          <w:szCs w:val="22"/>
        </w:rPr>
      </w:pPr>
      <w:r w:rsidRPr="004D518E">
        <w:rPr>
          <w:rFonts w:ascii="Garamond" w:eastAsia="Times New Roman" w:hAnsi="Garamond" w:cs="Times New Roman"/>
          <w:b/>
          <w:bCs/>
          <w:color w:val="383B40"/>
          <w:sz w:val="22"/>
          <w:szCs w:val="22"/>
          <w:bdr w:val="none" w:sz="0" w:space="0" w:color="auto" w:frame="1"/>
        </w:rPr>
        <w:t>Docents</w:t>
      </w:r>
      <w:r w:rsidRPr="004D518E">
        <w:rPr>
          <w:rFonts w:ascii="Garamond" w:eastAsia="Times New Roman" w:hAnsi="Garamond" w:cs="Times New Roman"/>
          <w:color w:val="383B40"/>
          <w:sz w:val="22"/>
          <w:szCs w:val="22"/>
        </w:rPr>
        <w:br/>
      </w:r>
      <w:proofErr w:type="spellStart"/>
      <w:r w:rsidRPr="004D518E">
        <w:rPr>
          <w:rFonts w:ascii="Garamond" w:eastAsia="Times New Roman" w:hAnsi="Garamond" w:cs="Times New Roman"/>
          <w:color w:val="383B40"/>
          <w:sz w:val="22"/>
          <w:szCs w:val="22"/>
        </w:rPr>
        <w:t>Docents</w:t>
      </w:r>
      <w:proofErr w:type="spellEnd"/>
      <w:r w:rsidRPr="004D518E">
        <w:rPr>
          <w:rFonts w:ascii="Garamond" w:eastAsia="Times New Roman" w:hAnsi="Garamond" w:cs="Times New Roman"/>
          <w:color w:val="383B40"/>
          <w:sz w:val="22"/>
          <w:szCs w:val="22"/>
        </w:rPr>
        <w:t xml:space="preserve"> conduct gallery tours and provide classroom programs in the VMHC’s education center. These volunteers should </w:t>
      </w:r>
      <w:r w:rsidRPr="00DA52ED">
        <w:rPr>
          <w:rFonts w:ascii="Garamond" w:eastAsia="Times New Roman" w:hAnsi="Garamond" w:cs="Times New Roman"/>
          <w:color w:val="383B40"/>
        </w:rPr>
        <w:t>possess</w:t>
      </w:r>
      <w:r w:rsidRPr="004D518E">
        <w:rPr>
          <w:rFonts w:ascii="Garamond" w:eastAsia="Times New Roman" w:hAnsi="Garamond" w:cs="Times New Roman"/>
          <w:color w:val="383B40"/>
          <w:sz w:val="22"/>
          <w:szCs w:val="22"/>
        </w:rPr>
        <w:t xml:space="preserve"> a love of Virginia history, be comfortable working with different audiences (public and private schools, home-schooled groups, and community groups), and be willing to commit to the training required. Monthly time commitments are flexible, but docents are required to attend monthly meetings. </w:t>
      </w:r>
    </w:p>
    <w:p w14:paraId="5D617C5E" w14:textId="77777777" w:rsidR="00DA52ED" w:rsidRPr="004D518E" w:rsidRDefault="00DA52ED" w:rsidP="00DA52ED">
      <w:pPr>
        <w:spacing w:beforeAutospacing="1" w:afterAutospacing="1"/>
        <w:textAlignment w:val="baseline"/>
        <w:rPr>
          <w:rFonts w:ascii="Garamond" w:eastAsia="Times New Roman" w:hAnsi="Garamond" w:cs="Times New Roman"/>
          <w:color w:val="383B40"/>
          <w:sz w:val="22"/>
          <w:szCs w:val="22"/>
        </w:rPr>
      </w:pPr>
      <w:r w:rsidRPr="004D518E">
        <w:rPr>
          <w:rFonts w:ascii="Garamond" w:eastAsia="Times New Roman" w:hAnsi="Garamond" w:cs="Times New Roman"/>
          <w:b/>
          <w:bCs/>
          <w:color w:val="383B40"/>
          <w:sz w:val="22"/>
          <w:szCs w:val="22"/>
          <w:bdr w:val="none" w:sz="0" w:space="0" w:color="auto" w:frame="1"/>
        </w:rPr>
        <w:t>Information Desk/Gallery Ambassadors</w:t>
      </w:r>
      <w:r w:rsidRPr="004D518E">
        <w:rPr>
          <w:rFonts w:ascii="Garamond" w:eastAsia="Times New Roman" w:hAnsi="Garamond" w:cs="Times New Roman"/>
          <w:color w:val="383B40"/>
          <w:sz w:val="22"/>
          <w:szCs w:val="22"/>
        </w:rPr>
        <w:br/>
      </w:r>
      <w:r w:rsidRPr="00DA52ED">
        <w:rPr>
          <w:rFonts w:ascii="Garamond" w:eastAsia="Times New Roman" w:hAnsi="Garamond" w:cs="Times New Roman"/>
          <w:color w:val="383B40"/>
        </w:rPr>
        <w:t xml:space="preserve">Information Desk </w:t>
      </w:r>
      <w:r w:rsidRPr="004D518E">
        <w:rPr>
          <w:rFonts w:ascii="Garamond" w:eastAsia="Times New Roman" w:hAnsi="Garamond" w:cs="Times New Roman"/>
          <w:color w:val="383B40"/>
          <w:sz w:val="22"/>
          <w:szCs w:val="22"/>
        </w:rPr>
        <w:t xml:space="preserve">Volunteers </w:t>
      </w:r>
      <w:r w:rsidRPr="00DA52ED">
        <w:rPr>
          <w:rFonts w:ascii="Garamond" w:eastAsia="Times New Roman" w:hAnsi="Garamond" w:cs="Times New Roman"/>
          <w:color w:val="383B40"/>
        </w:rPr>
        <w:t xml:space="preserve">&amp; Gallery Ambassadors </w:t>
      </w:r>
      <w:r w:rsidRPr="004D518E">
        <w:rPr>
          <w:rFonts w:ascii="Garamond" w:eastAsia="Times New Roman" w:hAnsi="Garamond" w:cs="Times New Roman"/>
          <w:color w:val="383B40"/>
          <w:sz w:val="22"/>
          <w:szCs w:val="22"/>
        </w:rPr>
        <w:t>greet and welcome visitors, answer questions, and direct visitors to galleries and exhibits. Volunteers should be knowledgeable about current and upcoming exhibitions, programs, and events in the building.</w:t>
      </w:r>
    </w:p>
    <w:p w14:paraId="7FED0A25" w14:textId="77777777" w:rsidR="00DA52ED" w:rsidRPr="004D518E" w:rsidRDefault="00DA52ED" w:rsidP="00DA52ED">
      <w:pPr>
        <w:spacing w:before="100" w:beforeAutospacing="1" w:after="100" w:afterAutospacing="1"/>
        <w:textAlignment w:val="baseline"/>
        <w:rPr>
          <w:rFonts w:ascii="Garamond" w:eastAsia="Times New Roman" w:hAnsi="Garamond" w:cs="Times New Roman"/>
          <w:color w:val="383B40"/>
          <w:sz w:val="22"/>
          <w:szCs w:val="22"/>
        </w:rPr>
      </w:pPr>
      <w:r w:rsidRPr="004D518E">
        <w:rPr>
          <w:rFonts w:ascii="Garamond" w:eastAsia="Times New Roman" w:hAnsi="Garamond" w:cs="Times New Roman"/>
          <w:color w:val="383B40"/>
          <w:sz w:val="22"/>
          <w:szCs w:val="22"/>
        </w:rPr>
        <w:t>Shifts are available daily from 10:00 AM-4:00 PM (10:00-12:00, 12:00-2:00, or 2:00-4:00). The ideal candidates will be able to commit to a monthly schedule of at least 1 shift per week.</w:t>
      </w:r>
    </w:p>
    <w:p w14:paraId="43AB3224" w14:textId="77777777" w:rsidR="00DA52ED" w:rsidRPr="004D518E" w:rsidRDefault="00DA52ED" w:rsidP="00DA52ED">
      <w:pPr>
        <w:spacing w:beforeAutospacing="1" w:afterAutospacing="1"/>
        <w:textAlignment w:val="baseline"/>
        <w:rPr>
          <w:rFonts w:ascii="Garamond" w:eastAsia="Times New Roman" w:hAnsi="Garamond" w:cs="Times New Roman"/>
          <w:color w:val="383B40"/>
          <w:sz w:val="22"/>
          <w:szCs w:val="22"/>
        </w:rPr>
      </w:pPr>
      <w:r w:rsidRPr="004D518E">
        <w:rPr>
          <w:rFonts w:ascii="Garamond" w:eastAsia="Times New Roman" w:hAnsi="Garamond" w:cs="Times New Roman"/>
          <w:b/>
          <w:bCs/>
          <w:color w:val="383B40"/>
          <w:sz w:val="22"/>
          <w:szCs w:val="22"/>
          <w:bdr w:val="none" w:sz="0" w:space="0" w:color="auto" w:frame="1"/>
        </w:rPr>
        <w:t>Museum Store/Boulevard Desk                                                                                </w:t>
      </w:r>
      <w:r w:rsidRPr="004D518E">
        <w:rPr>
          <w:rFonts w:ascii="Garamond" w:eastAsia="Times New Roman" w:hAnsi="Garamond" w:cs="Times New Roman"/>
          <w:color w:val="383B40"/>
          <w:sz w:val="22"/>
          <w:szCs w:val="22"/>
        </w:rPr>
        <w:br/>
        <w:t>Volunteers in the museum store provide friendly customer service and assist in daily sales transactions. Volunteers help with unpacking and tagging merchandise and operate the point-of-sale system and telephone</w:t>
      </w:r>
      <w:r w:rsidRPr="00DA52ED">
        <w:rPr>
          <w:rFonts w:ascii="Garamond" w:eastAsia="Times New Roman" w:hAnsi="Garamond" w:cs="Times New Roman"/>
          <w:color w:val="383B40"/>
        </w:rPr>
        <w:t>s</w:t>
      </w:r>
      <w:r w:rsidRPr="004D518E">
        <w:rPr>
          <w:rFonts w:ascii="Garamond" w:eastAsia="Times New Roman" w:hAnsi="Garamond" w:cs="Times New Roman"/>
          <w:color w:val="383B40"/>
          <w:sz w:val="22"/>
          <w:szCs w:val="22"/>
        </w:rPr>
        <w:t>. Retail volunteers will gain knowledge of inventory and back</w:t>
      </w:r>
      <w:r w:rsidRPr="00DA52ED">
        <w:rPr>
          <w:rFonts w:ascii="Garamond" w:eastAsia="Times New Roman" w:hAnsi="Garamond" w:cs="Times New Roman"/>
          <w:color w:val="383B40"/>
        </w:rPr>
        <w:t>-</w:t>
      </w:r>
      <w:r w:rsidRPr="004D518E">
        <w:rPr>
          <w:rFonts w:ascii="Garamond" w:eastAsia="Times New Roman" w:hAnsi="Garamond" w:cs="Times New Roman"/>
          <w:color w:val="383B40"/>
          <w:sz w:val="22"/>
          <w:szCs w:val="22"/>
        </w:rPr>
        <w:t>stock and help manage the sales floor at the museum store.</w:t>
      </w:r>
    </w:p>
    <w:p w14:paraId="19AF5CEE" w14:textId="77777777" w:rsidR="00DA52ED" w:rsidRPr="004D518E" w:rsidRDefault="00DA52ED" w:rsidP="00DA52ED">
      <w:pPr>
        <w:spacing w:before="100" w:beforeAutospacing="1" w:after="100" w:afterAutospacing="1"/>
        <w:textAlignment w:val="baseline"/>
        <w:rPr>
          <w:rFonts w:ascii="Garamond" w:eastAsia="Times New Roman" w:hAnsi="Garamond" w:cs="Times New Roman"/>
          <w:color w:val="383B40"/>
          <w:sz w:val="22"/>
          <w:szCs w:val="22"/>
        </w:rPr>
      </w:pPr>
      <w:r w:rsidRPr="004D518E">
        <w:rPr>
          <w:rFonts w:ascii="Garamond" w:eastAsia="Times New Roman" w:hAnsi="Garamond" w:cs="Times New Roman"/>
          <w:color w:val="383B40"/>
          <w:sz w:val="22"/>
          <w:szCs w:val="22"/>
        </w:rPr>
        <w:t>Volunteers at the Boulevard Desk will greet visitors, handle admission transactions, and answer the phone</w:t>
      </w:r>
      <w:r w:rsidRPr="00DA52ED">
        <w:rPr>
          <w:rFonts w:ascii="Garamond" w:eastAsia="Times New Roman" w:hAnsi="Garamond" w:cs="Times New Roman"/>
          <w:color w:val="383B40"/>
        </w:rPr>
        <w:t>s</w:t>
      </w:r>
      <w:r w:rsidRPr="004D518E">
        <w:rPr>
          <w:rFonts w:ascii="Garamond" w:eastAsia="Times New Roman" w:hAnsi="Garamond" w:cs="Times New Roman"/>
          <w:color w:val="383B40"/>
          <w:sz w:val="22"/>
          <w:szCs w:val="22"/>
        </w:rPr>
        <w:t>.  These positions require cash handling and POS system</w:t>
      </w:r>
      <w:r w:rsidRPr="00DA52ED">
        <w:rPr>
          <w:rFonts w:ascii="Garamond" w:eastAsia="Times New Roman" w:hAnsi="Garamond" w:cs="Times New Roman"/>
          <w:color w:val="383B40"/>
        </w:rPr>
        <w:t xml:space="preserve"> experience</w:t>
      </w:r>
      <w:r w:rsidRPr="004D518E">
        <w:rPr>
          <w:rFonts w:ascii="Garamond" w:eastAsia="Times New Roman" w:hAnsi="Garamond" w:cs="Times New Roman"/>
          <w:color w:val="383B40"/>
          <w:sz w:val="22"/>
          <w:szCs w:val="22"/>
        </w:rPr>
        <w:t>.</w:t>
      </w:r>
    </w:p>
    <w:p w14:paraId="778CE5BB" w14:textId="77777777" w:rsidR="00DA52ED" w:rsidRPr="004D518E" w:rsidRDefault="00DA52ED" w:rsidP="00DA52ED">
      <w:pPr>
        <w:spacing w:before="100" w:beforeAutospacing="1" w:after="100" w:afterAutospacing="1"/>
        <w:textAlignment w:val="baseline"/>
        <w:rPr>
          <w:rFonts w:ascii="Garamond" w:eastAsia="Times New Roman" w:hAnsi="Garamond" w:cs="Times New Roman"/>
          <w:color w:val="383B40"/>
          <w:sz w:val="22"/>
          <w:szCs w:val="22"/>
        </w:rPr>
      </w:pPr>
      <w:r w:rsidRPr="004D518E">
        <w:rPr>
          <w:rFonts w:ascii="Garamond" w:eastAsia="Times New Roman" w:hAnsi="Garamond" w:cs="Times New Roman"/>
          <w:color w:val="383B40"/>
          <w:sz w:val="22"/>
          <w:szCs w:val="22"/>
        </w:rPr>
        <w:t>Shifts are available daily from 12:00 to 3:00 pm. The ideal candidates will be able to commit to a monthly schedule of at least 1 shift per week.</w:t>
      </w:r>
    </w:p>
    <w:p w14:paraId="6E46D2E5" w14:textId="03C40F1E" w:rsidR="007D39AC" w:rsidRDefault="00DA52ED" w:rsidP="00DA52ED">
      <w:pPr>
        <w:rPr>
          <w:rFonts w:ascii="Garamond" w:eastAsia="Times New Roman" w:hAnsi="Garamond" w:cs="Times New Roman"/>
          <w:color w:val="383B40"/>
          <w:sz w:val="22"/>
          <w:szCs w:val="22"/>
        </w:rPr>
      </w:pPr>
      <w:r w:rsidRPr="004D518E">
        <w:rPr>
          <w:rFonts w:ascii="Garamond" w:eastAsia="Times New Roman" w:hAnsi="Garamond" w:cs="Times New Roman"/>
          <w:b/>
          <w:bCs/>
          <w:color w:val="383B40"/>
          <w:sz w:val="22"/>
          <w:szCs w:val="22"/>
          <w:bdr w:val="none" w:sz="0" w:space="0" w:color="auto" w:frame="1"/>
        </w:rPr>
        <w:t>Special Event Volunteers</w:t>
      </w:r>
      <w:r w:rsidRPr="004D518E">
        <w:rPr>
          <w:rFonts w:ascii="Garamond" w:eastAsia="Times New Roman" w:hAnsi="Garamond" w:cs="Times New Roman"/>
          <w:color w:val="383B40"/>
          <w:sz w:val="22"/>
          <w:szCs w:val="22"/>
        </w:rPr>
        <w:br/>
      </w:r>
      <w:bookmarkStart w:id="1" w:name="_GoBack"/>
      <w:r w:rsidRPr="004D518E">
        <w:rPr>
          <w:rFonts w:ascii="Garamond" w:eastAsia="Times New Roman" w:hAnsi="Garamond" w:cs="Times New Roman"/>
          <w:color w:val="383B40"/>
          <w:sz w:val="22"/>
          <w:szCs w:val="22"/>
        </w:rPr>
        <w:t xml:space="preserve">These volunteers are “on call” and are contacted if there is an upcoming event for which extra </w:t>
      </w:r>
      <w:r w:rsidRPr="00DA52ED">
        <w:rPr>
          <w:rFonts w:ascii="Garamond" w:eastAsia="Times New Roman" w:hAnsi="Garamond" w:cs="Times New Roman"/>
          <w:color w:val="383B40"/>
        </w:rPr>
        <w:t xml:space="preserve">staffing is </w:t>
      </w:r>
      <w:bookmarkEnd w:id="1"/>
      <w:r w:rsidRPr="00DA52ED">
        <w:rPr>
          <w:rFonts w:ascii="Garamond" w:eastAsia="Times New Roman" w:hAnsi="Garamond" w:cs="Times New Roman"/>
          <w:color w:val="383B40"/>
        </w:rPr>
        <w:lastRenderedPageBreak/>
        <w:t>needed</w:t>
      </w:r>
      <w:r w:rsidRPr="004D518E">
        <w:rPr>
          <w:rFonts w:ascii="Garamond" w:eastAsia="Times New Roman" w:hAnsi="Garamond" w:cs="Times New Roman"/>
          <w:color w:val="383B40"/>
          <w:sz w:val="22"/>
          <w:szCs w:val="22"/>
        </w:rPr>
        <w:t xml:space="preserve">. </w:t>
      </w:r>
      <w:r w:rsidRPr="00DA52ED">
        <w:rPr>
          <w:rFonts w:ascii="Garamond" w:eastAsia="Times New Roman" w:hAnsi="Garamond" w:cs="Times New Roman"/>
          <w:color w:val="383B40"/>
        </w:rPr>
        <w:t xml:space="preserve">Events are normally held in the </w:t>
      </w:r>
      <w:r w:rsidRPr="004D518E">
        <w:rPr>
          <w:rFonts w:ascii="Garamond" w:eastAsia="Times New Roman" w:hAnsi="Garamond" w:cs="Times New Roman"/>
          <w:color w:val="383B40"/>
          <w:sz w:val="22"/>
          <w:szCs w:val="22"/>
        </w:rPr>
        <w:t xml:space="preserve">evening or </w:t>
      </w:r>
      <w:r w:rsidRPr="00DA52ED">
        <w:rPr>
          <w:rFonts w:ascii="Garamond" w:eastAsia="Times New Roman" w:hAnsi="Garamond" w:cs="Times New Roman"/>
          <w:color w:val="383B40"/>
        </w:rPr>
        <w:t xml:space="preserve">on </w:t>
      </w:r>
      <w:r w:rsidRPr="004D518E">
        <w:rPr>
          <w:rFonts w:ascii="Garamond" w:eastAsia="Times New Roman" w:hAnsi="Garamond" w:cs="Times New Roman"/>
          <w:color w:val="383B40"/>
          <w:sz w:val="22"/>
          <w:szCs w:val="22"/>
        </w:rPr>
        <w:t>weekend</w:t>
      </w:r>
      <w:r w:rsidRPr="00DA52ED">
        <w:rPr>
          <w:rFonts w:ascii="Garamond" w:eastAsia="Times New Roman" w:hAnsi="Garamond" w:cs="Times New Roman"/>
          <w:color w:val="383B40"/>
        </w:rPr>
        <w:t>s and include</w:t>
      </w:r>
      <w:r w:rsidRPr="004D518E">
        <w:rPr>
          <w:rFonts w:ascii="Garamond" w:eastAsia="Times New Roman" w:hAnsi="Garamond" w:cs="Times New Roman"/>
          <w:color w:val="383B40"/>
          <w:sz w:val="22"/>
          <w:szCs w:val="22"/>
        </w:rPr>
        <w:t xml:space="preserve"> Virginia History Day, July 4</w:t>
      </w:r>
      <w:r w:rsidRPr="004D518E">
        <w:rPr>
          <w:rFonts w:ascii="Garamond" w:eastAsia="Times New Roman" w:hAnsi="Garamond" w:cs="Times New Roman"/>
          <w:color w:val="383B40"/>
          <w:sz w:val="22"/>
          <w:szCs w:val="22"/>
          <w:bdr w:val="none" w:sz="0" w:space="0" w:color="auto" w:frame="1"/>
          <w:vertAlign w:val="superscript"/>
        </w:rPr>
        <w:t>th</w:t>
      </w:r>
      <w:r w:rsidRPr="004D518E">
        <w:rPr>
          <w:rFonts w:ascii="Garamond" w:eastAsia="Times New Roman" w:hAnsi="Garamond" w:cs="Times New Roman"/>
          <w:color w:val="383B40"/>
          <w:sz w:val="22"/>
          <w:szCs w:val="22"/>
        </w:rPr>
        <w:t xml:space="preserve"> Naturalization Ceremony, </w:t>
      </w:r>
      <w:proofErr w:type="spellStart"/>
      <w:r w:rsidRPr="004D518E">
        <w:rPr>
          <w:rFonts w:ascii="Garamond" w:eastAsia="Times New Roman" w:hAnsi="Garamond" w:cs="Times New Roman"/>
          <w:color w:val="383B40"/>
          <w:sz w:val="22"/>
          <w:szCs w:val="22"/>
        </w:rPr>
        <w:t>BrewHaHa</w:t>
      </w:r>
      <w:proofErr w:type="spellEnd"/>
      <w:r w:rsidRPr="004D518E">
        <w:rPr>
          <w:rFonts w:ascii="Garamond" w:eastAsia="Times New Roman" w:hAnsi="Garamond" w:cs="Times New Roman"/>
          <w:color w:val="383B40"/>
          <w:sz w:val="22"/>
          <w:szCs w:val="22"/>
        </w:rPr>
        <w:t xml:space="preserve"> Craft Beer Festival, special evening lectures, etc.</w:t>
      </w:r>
    </w:p>
    <w:p w14:paraId="1384B1D1" w14:textId="64A65014" w:rsidR="00354F39" w:rsidRDefault="00354F39" w:rsidP="00DA52ED">
      <w:pPr>
        <w:rPr>
          <w:rFonts w:ascii="Garamond" w:eastAsia="Times New Roman" w:hAnsi="Garamond" w:cs="Times New Roman"/>
          <w:color w:val="383B40"/>
          <w:sz w:val="22"/>
          <w:szCs w:val="22"/>
        </w:rPr>
      </w:pPr>
    </w:p>
    <w:p w14:paraId="4A937822" w14:textId="77777777" w:rsidR="00354F39" w:rsidRDefault="00354F39" w:rsidP="00354F39">
      <w:pPr>
        <w:rPr>
          <w:rFonts w:ascii="Garamond" w:hAnsi="Garamond" w:cs="Times New Roman"/>
          <w:b/>
          <w:bCs/>
          <w:sz w:val="22"/>
          <w:szCs w:val="22"/>
        </w:rPr>
      </w:pPr>
      <w:r>
        <w:rPr>
          <w:rFonts w:ascii="Garamond" w:hAnsi="Garamond" w:cs="Times New Roman"/>
          <w:b/>
          <w:bCs/>
          <w:sz w:val="22"/>
          <w:szCs w:val="22"/>
        </w:rPr>
        <w:t>Application:</w:t>
      </w:r>
    </w:p>
    <w:p w14:paraId="5B5AEF19" w14:textId="37AB2F79" w:rsidR="00354F39" w:rsidRPr="00DA52ED" w:rsidRDefault="00354F39" w:rsidP="00354F39">
      <w:pPr>
        <w:rPr>
          <w:rFonts w:ascii="Garamond" w:hAnsi="Garamond" w:cs="Times New Roman"/>
          <w:sz w:val="22"/>
          <w:szCs w:val="22"/>
        </w:rPr>
      </w:pPr>
      <w:r>
        <w:rPr>
          <w:rFonts w:ascii="Garamond" w:hAnsi="Garamond" w:cs="Times New Roman"/>
          <w:sz w:val="22"/>
          <w:szCs w:val="22"/>
        </w:rPr>
        <w:t xml:space="preserve">If interested in this job opportunity, please apply and upload your resume to </w:t>
      </w:r>
      <w:hyperlink r:id="rId7" w:history="1">
        <w:r w:rsidRPr="00354F39">
          <w:rPr>
            <w:rStyle w:val="Hyperlink"/>
            <w:rFonts w:ascii="Garamond" w:hAnsi="Garamond"/>
            <w:sz w:val="22"/>
            <w:szCs w:val="22"/>
          </w:rPr>
          <w:t>https://virginiahistory.isolvedhire.com/jobsearch/?job_board_classification=Volunteer</w:t>
        </w:r>
      </w:hyperlink>
    </w:p>
    <w:p w14:paraId="7DE4D892" w14:textId="77777777" w:rsidR="00DA52ED" w:rsidRPr="00DA52ED" w:rsidRDefault="00DA52ED" w:rsidP="002503FC">
      <w:pPr>
        <w:rPr>
          <w:rFonts w:ascii="Garamond" w:hAnsi="Garamond" w:cs="Times New Roman"/>
          <w:b/>
          <w:bCs/>
          <w:sz w:val="22"/>
          <w:szCs w:val="22"/>
        </w:rPr>
      </w:pPr>
    </w:p>
    <w:p w14:paraId="198C82FE" w14:textId="77777777" w:rsidR="00DA52ED" w:rsidRPr="00DA52ED" w:rsidRDefault="00DA52ED" w:rsidP="00E35482">
      <w:pPr>
        <w:rPr>
          <w:rFonts w:ascii="Garamond" w:hAnsi="Garamond"/>
          <w:sz w:val="20"/>
          <w:szCs w:val="20"/>
        </w:rPr>
      </w:pPr>
    </w:p>
    <w:p w14:paraId="514E0419" w14:textId="77777777" w:rsidR="00DA52ED" w:rsidRPr="00DA52ED" w:rsidRDefault="00DA52ED" w:rsidP="00E35482">
      <w:pPr>
        <w:rPr>
          <w:rFonts w:ascii="Garamond" w:hAnsi="Garamond"/>
          <w:sz w:val="20"/>
          <w:szCs w:val="20"/>
        </w:rPr>
      </w:pPr>
    </w:p>
    <w:p w14:paraId="360A25FF" w14:textId="3E8A0E29" w:rsidR="00E35482" w:rsidRPr="00DA52ED" w:rsidRDefault="00E35482" w:rsidP="00E35482">
      <w:pPr>
        <w:rPr>
          <w:rFonts w:ascii="Garamond" w:hAnsi="Garamond"/>
          <w:sz w:val="20"/>
          <w:szCs w:val="20"/>
        </w:rPr>
      </w:pPr>
      <w:r w:rsidRPr="00DA52ED">
        <w:rPr>
          <w:rFonts w:ascii="Garamond" w:hAnsi="Garamond"/>
          <w:sz w:val="20"/>
          <w:szCs w:val="20"/>
        </w:rPr>
        <w:t>The Virginia Museum of History &amp; Culture is owned and operated by the Virginia Historical Society — a private, non-profit organization established in 1831. The historical society is the oldest cultural organization in Virginia, and one of the oldest and most distinguished history organizations in the nation. For use in its state history museum and its renowned research library, the historical society cares for a collection of nearly nine million items representing the ever-evolving story of Virginia.</w:t>
      </w:r>
    </w:p>
    <w:p w14:paraId="3E608081" w14:textId="77777777" w:rsidR="00E35482" w:rsidRPr="00DA52ED" w:rsidRDefault="00E35482" w:rsidP="00E35482">
      <w:pPr>
        <w:rPr>
          <w:rFonts w:ascii="Garamond" w:hAnsi="Garamond"/>
          <w:sz w:val="20"/>
          <w:szCs w:val="20"/>
        </w:rPr>
      </w:pPr>
    </w:p>
    <w:p w14:paraId="172E98AD" w14:textId="77777777" w:rsidR="00E35482" w:rsidRPr="00DA52ED" w:rsidRDefault="00E35482" w:rsidP="00E35482">
      <w:pPr>
        <w:rPr>
          <w:rFonts w:ascii="Garamond" w:hAnsi="Garamond"/>
          <w:sz w:val="20"/>
          <w:szCs w:val="20"/>
        </w:rPr>
      </w:pPr>
      <w:r w:rsidRPr="00DA52ED">
        <w:rPr>
          <w:rFonts w:ascii="Garamond" w:hAnsi="Garamond"/>
          <w:sz w:val="20"/>
          <w:szCs w:val="20"/>
        </w:rPr>
        <w:t>The Virginia Historical Society is an Equal Opportunity Employer.</w:t>
      </w:r>
    </w:p>
    <w:p w14:paraId="353A8397" w14:textId="77777777" w:rsidR="00A64E8B" w:rsidRPr="00DA52ED" w:rsidRDefault="00A64E8B" w:rsidP="007D39AC">
      <w:pPr>
        <w:rPr>
          <w:rFonts w:ascii="Garamond" w:hAnsi="Garamond" w:cs="Times New Roman"/>
          <w:sz w:val="22"/>
          <w:szCs w:val="22"/>
        </w:rPr>
      </w:pPr>
    </w:p>
    <w:p w14:paraId="73BB3AFC" w14:textId="77777777" w:rsidR="00A64E8B" w:rsidRPr="00DA52ED" w:rsidRDefault="00A64E8B" w:rsidP="007D39AC">
      <w:pPr>
        <w:rPr>
          <w:rFonts w:ascii="Garamond" w:hAnsi="Garamond" w:cs="Times New Roman"/>
          <w:sz w:val="22"/>
          <w:szCs w:val="22"/>
        </w:rPr>
      </w:pPr>
    </w:p>
    <w:sectPr w:rsidR="00A64E8B" w:rsidRPr="00DA52ED" w:rsidSect="00A64E8B">
      <w:footerReference w:type="default" r:id="rId8"/>
      <w:headerReference w:type="first" r:id="rId9"/>
      <w:footerReference w:type="first" r:id="rId10"/>
      <w:pgSz w:w="12240" w:h="15840"/>
      <w:pgMar w:top="207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E1CE0" w14:textId="77777777" w:rsidR="001F47F1" w:rsidRDefault="001F47F1" w:rsidP="00A370C4">
      <w:r>
        <w:separator/>
      </w:r>
    </w:p>
  </w:endnote>
  <w:endnote w:type="continuationSeparator" w:id="0">
    <w:p w14:paraId="73D32E41" w14:textId="77777777" w:rsidR="001F47F1" w:rsidRDefault="001F47F1" w:rsidP="00A3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3E0D" w14:textId="77777777" w:rsidR="00A370C4" w:rsidRDefault="00A370C4">
    <w:pPr>
      <w:pStyle w:val="Footer"/>
    </w:pPr>
    <w:r>
      <w:rPr>
        <w:noProof/>
      </w:rPr>
      <w:drawing>
        <wp:anchor distT="0" distB="0" distL="114300" distR="114300" simplePos="0" relativeHeight="251661312" behindDoc="1" locked="0" layoutInCell="1" allowOverlap="1" wp14:anchorId="0AAF9DF9" wp14:editId="07CE41C6">
          <wp:simplePos x="0" y="0"/>
          <wp:positionH relativeFrom="page">
            <wp:posOffset>32417</wp:posOffset>
          </wp:positionH>
          <wp:positionV relativeFrom="margin">
            <wp:posOffset>6988387</wp:posOffset>
          </wp:positionV>
          <wp:extent cx="7710465" cy="151185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S_Footer.png"/>
                  <pic:cNvPicPr/>
                </pic:nvPicPr>
                <pic:blipFill>
                  <a:blip r:embed="rId1"/>
                  <a:stretch>
                    <a:fillRect/>
                  </a:stretch>
                </pic:blipFill>
                <pic:spPr>
                  <a:xfrm>
                    <a:off x="0" y="0"/>
                    <a:ext cx="7710465" cy="151185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A3DD" w14:textId="77777777" w:rsidR="00A370C4" w:rsidRDefault="00A370C4">
    <w:pPr>
      <w:pStyle w:val="Footer"/>
    </w:pPr>
    <w:r>
      <w:rPr>
        <w:noProof/>
      </w:rPr>
      <w:drawing>
        <wp:anchor distT="0" distB="0" distL="114300" distR="114300" simplePos="0" relativeHeight="251659264" behindDoc="1" locked="0" layoutInCell="1" allowOverlap="1" wp14:anchorId="27F330DA" wp14:editId="3D2D90DA">
          <wp:simplePos x="0" y="0"/>
          <wp:positionH relativeFrom="page">
            <wp:posOffset>32417</wp:posOffset>
          </wp:positionH>
          <wp:positionV relativeFrom="page">
            <wp:posOffset>8542867</wp:posOffset>
          </wp:positionV>
          <wp:extent cx="7710465" cy="151185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S_Footer.png"/>
                  <pic:cNvPicPr/>
                </pic:nvPicPr>
                <pic:blipFill>
                  <a:blip r:embed="rId1"/>
                  <a:stretch>
                    <a:fillRect/>
                  </a:stretch>
                </pic:blipFill>
                <pic:spPr>
                  <a:xfrm>
                    <a:off x="0" y="0"/>
                    <a:ext cx="7710465" cy="151185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D5F3D" w14:textId="77777777" w:rsidR="001F47F1" w:rsidRDefault="001F47F1" w:rsidP="00A370C4">
      <w:r>
        <w:separator/>
      </w:r>
    </w:p>
  </w:footnote>
  <w:footnote w:type="continuationSeparator" w:id="0">
    <w:p w14:paraId="492099DE" w14:textId="77777777" w:rsidR="001F47F1" w:rsidRDefault="001F47F1" w:rsidP="00A370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195A9" w14:textId="77777777" w:rsidR="00A370C4" w:rsidRDefault="00A370C4">
    <w:pPr>
      <w:pStyle w:val="Header"/>
    </w:pPr>
    <w:r>
      <w:rPr>
        <w:noProof/>
      </w:rPr>
      <w:drawing>
        <wp:anchor distT="0" distB="0" distL="114300" distR="114300" simplePos="0" relativeHeight="251658240" behindDoc="1" locked="0" layoutInCell="1" allowOverlap="1" wp14:anchorId="15CA1ECE" wp14:editId="03CEFDCC">
          <wp:simplePos x="0" y="0"/>
          <wp:positionH relativeFrom="page">
            <wp:posOffset>0</wp:posOffset>
          </wp:positionH>
          <wp:positionV relativeFrom="page">
            <wp:posOffset>0</wp:posOffset>
          </wp:positionV>
          <wp:extent cx="7772400" cy="1524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HS_Header.png"/>
                  <pic:cNvPicPr/>
                </pic:nvPicPr>
                <pic:blipFill>
                  <a:blip r:embed="rId1"/>
                  <a:stretch>
                    <a:fillRect/>
                  </a:stretch>
                </pic:blipFill>
                <pic:spPr>
                  <a:xfrm>
                    <a:off x="0" y="0"/>
                    <a:ext cx="7772400" cy="152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5BA5"/>
    <w:multiLevelType w:val="hybridMultilevel"/>
    <w:tmpl w:val="1D1C4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C23E5"/>
    <w:multiLevelType w:val="hybridMultilevel"/>
    <w:tmpl w:val="7E7CC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8F3A76"/>
    <w:multiLevelType w:val="hybridMultilevel"/>
    <w:tmpl w:val="2588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0C4"/>
    <w:rsid w:val="00010F72"/>
    <w:rsid w:val="000D799C"/>
    <w:rsid w:val="001F47F1"/>
    <w:rsid w:val="002344D3"/>
    <w:rsid w:val="002503FC"/>
    <w:rsid w:val="00257AE8"/>
    <w:rsid w:val="00310DFF"/>
    <w:rsid w:val="00354F39"/>
    <w:rsid w:val="003D6713"/>
    <w:rsid w:val="003E5139"/>
    <w:rsid w:val="004D3C18"/>
    <w:rsid w:val="0053604D"/>
    <w:rsid w:val="005625B7"/>
    <w:rsid w:val="005D48A5"/>
    <w:rsid w:val="006829C5"/>
    <w:rsid w:val="007202DA"/>
    <w:rsid w:val="007B0A60"/>
    <w:rsid w:val="007C7836"/>
    <w:rsid w:val="007D39AC"/>
    <w:rsid w:val="00851E06"/>
    <w:rsid w:val="00870AA9"/>
    <w:rsid w:val="00877485"/>
    <w:rsid w:val="00902B97"/>
    <w:rsid w:val="00925874"/>
    <w:rsid w:val="009B1F33"/>
    <w:rsid w:val="009B7AC0"/>
    <w:rsid w:val="00A363AB"/>
    <w:rsid w:val="00A370C4"/>
    <w:rsid w:val="00A425C7"/>
    <w:rsid w:val="00A64E8B"/>
    <w:rsid w:val="00AF7E08"/>
    <w:rsid w:val="00B30D15"/>
    <w:rsid w:val="00B93C31"/>
    <w:rsid w:val="00BB6829"/>
    <w:rsid w:val="00BE7ED3"/>
    <w:rsid w:val="00C1297B"/>
    <w:rsid w:val="00C745FD"/>
    <w:rsid w:val="00C9047C"/>
    <w:rsid w:val="00D43018"/>
    <w:rsid w:val="00DA52ED"/>
    <w:rsid w:val="00E204AF"/>
    <w:rsid w:val="00E35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480FF42"/>
  <w14:defaultImageDpi w14:val="300"/>
  <w15:docId w15:val="{5CB4DFC4-A104-9D45-A046-B053A394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0C4"/>
    <w:pPr>
      <w:tabs>
        <w:tab w:val="center" w:pos="4320"/>
        <w:tab w:val="right" w:pos="8640"/>
      </w:tabs>
    </w:pPr>
  </w:style>
  <w:style w:type="character" w:customStyle="1" w:styleId="HeaderChar">
    <w:name w:val="Header Char"/>
    <w:basedOn w:val="DefaultParagraphFont"/>
    <w:link w:val="Header"/>
    <w:uiPriority w:val="99"/>
    <w:rsid w:val="00A370C4"/>
  </w:style>
  <w:style w:type="paragraph" w:styleId="Footer">
    <w:name w:val="footer"/>
    <w:basedOn w:val="Normal"/>
    <w:link w:val="FooterChar"/>
    <w:uiPriority w:val="99"/>
    <w:unhideWhenUsed/>
    <w:rsid w:val="00A370C4"/>
    <w:pPr>
      <w:tabs>
        <w:tab w:val="center" w:pos="4320"/>
        <w:tab w:val="right" w:pos="8640"/>
      </w:tabs>
    </w:pPr>
  </w:style>
  <w:style w:type="character" w:customStyle="1" w:styleId="FooterChar">
    <w:name w:val="Footer Char"/>
    <w:basedOn w:val="DefaultParagraphFont"/>
    <w:link w:val="Footer"/>
    <w:uiPriority w:val="99"/>
    <w:rsid w:val="00A370C4"/>
  </w:style>
  <w:style w:type="paragraph" w:styleId="BalloonText">
    <w:name w:val="Balloon Text"/>
    <w:basedOn w:val="Normal"/>
    <w:link w:val="BalloonTextChar"/>
    <w:uiPriority w:val="99"/>
    <w:semiHidden/>
    <w:unhideWhenUsed/>
    <w:rsid w:val="00A370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70C4"/>
    <w:rPr>
      <w:rFonts w:ascii="Lucida Grande" w:hAnsi="Lucida Grande" w:cs="Lucida Grande"/>
      <w:sz w:val="18"/>
      <w:szCs w:val="18"/>
    </w:rPr>
  </w:style>
  <w:style w:type="character" w:styleId="Hyperlink">
    <w:name w:val="Hyperlink"/>
    <w:basedOn w:val="DefaultParagraphFont"/>
    <w:uiPriority w:val="99"/>
    <w:unhideWhenUsed/>
    <w:rsid w:val="002503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rginiahistory.isolvedhire.com/jobsearch/?job_board_classification=Volunte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 Liptak</dc:creator>
  <cp:keywords/>
  <dc:description/>
  <cp:lastModifiedBy>Paula Davis</cp:lastModifiedBy>
  <cp:revision>4</cp:revision>
  <cp:lastPrinted>2019-09-24T13:58:00Z</cp:lastPrinted>
  <dcterms:created xsi:type="dcterms:W3CDTF">2019-12-13T20:58:00Z</dcterms:created>
  <dcterms:modified xsi:type="dcterms:W3CDTF">2019-12-13T21:14:00Z</dcterms:modified>
</cp:coreProperties>
</file>